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276F" w14:textId="77777777" w:rsidR="00084DBD" w:rsidRPr="005D1539" w:rsidRDefault="00084DBD" w:rsidP="005D1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AU"/>
          <w14:ligatures w14:val="none"/>
        </w:rPr>
        <w:t>Pre-Visit Information – POTS Clinic</w:t>
      </w:r>
    </w:p>
    <w:p w14:paraId="66372498" w14:textId="6108A585" w:rsidR="005D1539" w:rsidRDefault="005D1539" w:rsidP="005D1539">
      <w:pPr>
        <w:spacing w:after="0" w:line="240" w:lineRule="auto"/>
        <w:jc w:val="both"/>
      </w:pPr>
      <w:r>
        <w:t>Thank you for your appointment with Dr. Honarvar, an expert cardiologist with over 18 years of experience. In this pre-appointment letter, we aim to initiate your functional support by providing some scientific information about POTS (Postural Orthostatic Tachycardia Syndrome).</w:t>
      </w:r>
    </w:p>
    <w:p w14:paraId="74F215C4" w14:textId="24472EDC" w:rsidR="002933C8" w:rsidRPr="005D1539" w:rsidRDefault="002933C8" w:rsidP="005D15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</w:pPr>
      <w:r w:rsidRPr="002933C8">
        <w:rPr>
          <w:b/>
          <w:bCs/>
          <w:i/>
          <w:iCs/>
          <w:sz w:val="24"/>
          <w:szCs w:val="24"/>
        </w:rPr>
        <w:t>POTS</w:t>
      </w:r>
      <w:r>
        <w:t xml:space="preserve"> stands for Postural Orthostatic Tachycardia Syndrome, a condition that impacts how the body regulates heart rate and blood flow when changing positions, particularly when standing up. POTS is typically not considered a dangerous heart disease.  </w:t>
      </w:r>
    </w:p>
    <w:p w14:paraId="0C3BC8FF" w14:textId="1CD49315" w:rsidR="00084DBD" w:rsidRPr="005D1539" w:rsidRDefault="00084DBD" w:rsidP="002933C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What happens?</w:t>
      </w:r>
      <w:r w:rsidR="002933C8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When a person with POTS stands:</w:t>
      </w:r>
    </w:p>
    <w:p w14:paraId="6C9A9FBF" w14:textId="77777777" w:rsidR="00084DBD" w:rsidRPr="005D1539" w:rsidRDefault="00084DBD" w:rsidP="005D15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Their heart rate increases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abnormally (often +30 bpm or more)</w:t>
      </w:r>
    </w:p>
    <w:p w14:paraId="02EF5CAC" w14:textId="77777777" w:rsidR="00084DBD" w:rsidRPr="005D1539" w:rsidRDefault="00084DBD" w:rsidP="005D15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Blood doesn’t circulate efficiently back to the heart and brain</w:t>
      </w:r>
    </w:p>
    <w:p w14:paraId="7ADE3B09" w14:textId="45D4AE51" w:rsidR="00084DBD" w:rsidRPr="0046028F" w:rsidRDefault="00084DBD" w:rsidP="002933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This can cause symptoms like:</w:t>
      </w:r>
      <w:r w:rsidR="0046028F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Dizziness or light</w:t>
      </w:r>
      <w:r w:rsidR="002933C8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headedness</w:t>
      </w:r>
      <w:r w:rsidR="0046028F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</w:t>
      </w:r>
      <w:r w:rsidR="002933C8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Palpitation</w:t>
      </w:r>
      <w:r w:rsidR="0046028F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s, 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Fatigue</w:t>
      </w:r>
      <w:r w:rsid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, 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Brain fog</w:t>
      </w:r>
      <w:r w:rsidR="0046028F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</w:t>
      </w:r>
      <w:r w:rsid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Sometimes</w:t>
      </w:r>
      <w:proofErr w:type="gramEnd"/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fainting</w:t>
      </w:r>
      <w:r w:rsid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and r</w:t>
      </w:r>
      <w:r w:rsidR="002933C8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arely True Syncope means loss of </w:t>
      </w:r>
      <w:proofErr w:type="spellStart"/>
      <w:r w:rsidR="002933C8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concioussness</w:t>
      </w:r>
      <w:proofErr w:type="spellEnd"/>
    </w:p>
    <w:p w14:paraId="3A8BC626" w14:textId="77777777" w:rsidR="00084DBD" w:rsidRPr="005D1539" w:rsidRDefault="00084DBD" w:rsidP="005D153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Who gets it?</w:t>
      </w:r>
    </w:p>
    <w:p w14:paraId="1F3D7FA4" w14:textId="77777777" w:rsidR="00084DBD" w:rsidRPr="005D1539" w:rsidRDefault="00084DBD" w:rsidP="005D153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Common in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younger adults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especially women</w:t>
      </w:r>
    </w:p>
    <w:p w14:paraId="15567645" w14:textId="77777777" w:rsidR="00084DBD" w:rsidRPr="005D1539" w:rsidRDefault="00084DBD" w:rsidP="005D153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Often follows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viral illness, stress, or surgery</w:t>
      </w:r>
    </w:p>
    <w:p w14:paraId="3103F7AE" w14:textId="32F52B13" w:rsidR="00084DBD" w:rsidRPr="005D1539" w:rsidRDefault="00084DBD" w:rsidP="005D153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Can overlap with conditions like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Ehlers-Danlos syndrome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 or autoimmune issues</w:t>
      </w:r>
      <w:r w:rsidR="002933C8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, Iron deficiency </w:t>
      </w:r>
      <w:proofErr w:type="spellStart"/>
      <w:r w:rsidR="002933C8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Anemia</w:t>
      </w:r>
      <w:proofErr w:type="spellEnd"/>
      <w:r w:rsidR="002933C8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Thyroid disease, Adrenal gland diseases</w:t>
      </w:r>
    </w:p>
    <w:p w14:paraId="0041940C" w14:textId="77777777" w:rsidR="00084DBD" w:rsidRPr="005D1539" w:rsidRDefault="00084DBD" w:rsidP="005D153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Why does it happen?</w:t>
      </w:r>
    </w:p>
    <w:p w14:paraId="6ED94EEC" w14:textId="77777777" w:rsidR="00084DBD" w:rsidRPr="005D1539" w:rsidRDefault="00084DBD" w:rsidP="005D1539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It’s usually related to dysfunction of the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autonomic nervous system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 (the system that controls automatic body functions like heart rate and blood pressure). Mechanisms can include:</w:t>
      </w:r>
    </w:p>
    <w:p w14:paraId="191303F6" w14:textId="2F45C08D" w:rsidR="00084DBD" w:rsidRPr="0046028F" w:rsidRDefault="00084DBD" w:rsidP="005D15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Blood pooling in the legs</w:t>
      </w:r>
      <w:r w:rsidR="0046028F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, 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Low blood volume</w:t>
      </w:r>
      <w:r w:rsidR="0046028F"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and</w:t>
      </w:r>
      <w:r w:rsid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Overactive sympathetic response</w:t>
      </w:r>
    </w:p>
    <w:p w14:paraId="098BB808" w14:textId="77777777" w:rsidR="00084DBD" w:rsidRPr="005D1539" w:rsidRDefault="00084DBD" w:rsidP="005D153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Is it dangerous?</w:t>
      </w:r>
    </w:p>
    <w:p w14:paraId="501FBF35" w14:textId="77777777" w:rsidR="00084DBD" w:rsidRPr="005D1539" w:rsidRDefault="00084DBD" w:rsidP="005D153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It’s usually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not life-threatening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but</w:t>
      </w:r>
    </w:p>
    <w:p w14:paraId="6CF725D9" w14:textId="77777777" w:rsidR="00084DBD" w:rsidRPr="005D1539" w:rsidRDefault="00084DBD" w:rsidP="005D153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It can be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very disabling and frustrating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especially for active or working individuals</w:t>
      </w:r>
    </w:p>
    <w:p w14:paraId="1884181E" w14:textId="77777777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  <w:lang w:eastAsia="en-AU"/>
          <w14:ligatures w14:val="none"/>
        </w:rPr>
        <w:t>Our goal is to improve your day-to-day function.</w:t>
      </w:r>
      <w:r w:rsidRPr="004602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AU"/>
          <w14:ligatures w14:val="none"/>
        </w:rPr>
        <w:t xml:space="preserve"> </w:t>
      </w:r>
      <w:r w:rsidRPr="005D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It’s not about eliminating every symptom immediately.</w:t>
      </w:r>
    </w:p>
    <w:p w14:paraId="4E5EA77E" w14:textId="4BC082AA" w:rsidR="00084DBD" w:rsidRPr="0046028F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>What This Consultation Will Focus On</w:t>
      </w:r>
      <w:r w:rsidR="002031A9"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>?</w:t>
      </w:r>
    </w:p>
    <w:p w14:paraId="204C5BD3" w14:textId="77777777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During your appointment, we will:</w:t>
      </w:r>
    </w:p>
    <w:p w14:paraId="407C3883" w14:textId="008E72D8" w:rsidR="002031A9" w:rsidRPr="005D1539" w:rsidRDefault="002031A9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-Rule out any structural heart disease</w:t>
      </w:r>
    </w:p>
    <w:p w14:paraId="43042CF6" w14:textId="77777777" w:rsidR="005D1539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Confirm the</w:t>
      </w:r>
      <w:r w:rsidR="005D1539"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correct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diagnosis </w:t>
      </w:r>
    </w:p>
    <w:p w14:paraId="2ADC2342" w14:textId="13085DD3" w:rsidR="005D1539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Assess severity </w:t>
      </w:r>
      <w:r w:rsidR="005D1539"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(Mild, Moderate, Complex)</w:t>
      </w:r>
    </w:p>
    <w:p w14:paraId="321A76E4" w14:textId="0DE973B7" w:rsidR="00084DBD" w:rsidRPr="005D1539" w:rsidRDefault="005D1539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Assess the </w:t>
      </w:r>
      <w:r w:rsidR="00084DBD"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functional impact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on your daily life activities</w:t>
      </w:r>
      <w:r w:rsidR="00084DBD"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 </w:t>
      </w:r>
    </w:p>
    <w:p w14:paraId="3C4FC778" w14:textId="4D31B50F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Start a structured management plan </w:t>
      </w:r>
      <w:r w:rsidR="005D1539"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to improve your function rather than eliminating all symptoms</w:t>
      </w:r>
    </w:p>
    <w:p w14:paraId="4E8DC65B" w14:textId="61403D55" w:rsidR="00084DBD" w:rsidRPr="0046028F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>What This Consultation Will NOT Include</w:t>
      </w:r>
    </w:p>
    <w:p w14:paraId="2FFF8247" w14:textId="77777777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Extensive repeat testing unless clinically necessary  </w:t>
      </w:r>
    </w:p>
    <w:p w14:paraId="7835A2E0" w14:textId="77777777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Immediate resolution of all symptoms  </w:t>
      </w:r>
    </w:p>
    <w:p w14:paraId="3CB65759" w14:textId="77777777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Multiple simultaneous treatment changes  </w:t>
      </w:r>
    </w:p>
    <w:p w14:paraId="38B3D91A" w14:textId="3EE7E84F" w:rsidR="00084DBD" w:rsidRPr="0046028F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 xml:space="preserve"> Follow-Up</w:t>
      </w:r>
    </w:p>
    <w:p w14:paraId="669C83A6" w14:textId="77777777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This condition is best managed with planned follow-up appointments, rather than urgent or frequent unscheduled reviews.</w:t>
      </w:r>
    </w:p>
    <w:p w14:paraId="2BF7F988" w14:textId="77777777" w:rsidR="00084DBD" w:rsidRPr="0046028F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32"/>
          <w:szCs w:val="32"/>
          <w:u w:val="single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32"/>
          <w:szCs w:val="32"/>
          <w:u w:val="single"/>
          <w:lang w:eastAsia="en-AU"/>
          <w14:ligatures w14:val="none"/>
        </w:rPr>
        <w:t>Goal of Care:  </w:t>
      </w:r>
    </w:p>
    <w:p w14:paraId="632C932C" w14:textId="77777777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To help you improve daily function and quality of life using a structured and consistent approach.</w:t>
      </w:r>
    </w:p>
    <w:p w14:paraId="4951F3C3" w14:textId="77777777" w:rsidR="00084DBD" w:rsidRPr="005D1539" w:rsidRDefault="00084DBD" w:rsidP="005D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Thank you for your cooperation.</w:t>
      </w:r>
    </w:p>
    <w:p w14:paraId="7AA03034" w14:textId="1CA905B9" w:rsidR="00084DBD" w:rsidRPr="005D1539" w:rsidRDefault="005D1539" w:rsidP="004602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Dr Honarvar</w:t>
      </w:r>
      <w:r w:rsid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;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Interventional Consultant Cardiologist</w:t>
      </w:r>
      <w:r w:rsid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,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M.D, FRACP</w:t>
      </w:r>
    </w:p>
    <w:sectPr w:rsidR="00084DBD" w:rsidRPr="005D1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278FF"/>
    <w:multiLevelType w:val="multilevel"/>
    <w:tmpl w:val="335C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EB7E14"/>
    <w:multiLevelType w:val="multilevel"/>
    <w:tmpl w:val="4600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D61349"/>
    <w:multiLevelType w:val="multilevel"/>
    <w:tmpl w:val="1BB2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0677DA"/>
    <w:multiLevelType w:val="multilevel"/>
    <w:tmpl w:val="7C00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0689819">
    <w:abstractNumId w:val="1"/>
  </w:num>
  <w:num w:numId="2" w16cid:durableId="1096560329">
    <w:abstractNumId w:val="0"/>
  </w:num>
  <w:num w:numId="3" w16cid:durableId="1201631187">
    <w:abstractNumId w:val="2"/>
  </w:num>
  <w:num w:numId="4" w16cid:durableId="1107847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BD"/>
    <w:rsid w:val="00084DBD"/>
    <w:rsid w:val="00201520"/>
    <w:rsid w:val="002031A9"/>
    <w:rsid w:val="00257B28"/>
    <w:rsid w:val="002933C8"/>
    <w:rsid w:val="0046028F"/>
    <w:rsid w:val="005D1539"/>
    <w:rsid w:val="006948C9"/>
    <w:rsid w:val="00B421D4"/>
    <w:rsid w:val="00F9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FD63B"/>
  <w15:chartTrackingRefBased/>
  <w15:docId w15:val="{E2791502-D0DC-4133-B57D-178758F6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D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403</Words>
  <Characters>2150</Characters>
  <Application>Microsoft Office Word</Application>
  <DocSecurity>0</DocSecurity>
  <Lines>59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Honarvar</dc:creator>
  <cp:keywords/>
  <dc:description/>
  <cp:lastModifiedBy>M Honarvar</cp:lastModifiedBy>
  <cp:revision>4</cp:revision>
  <dcterms:created xsi:type="dcterms:W3CDTF">2026-04-24T04:39:00Z</dcterms:created>
  <dcterms:modified xsi:type="dcterms:W3CDTF">2026-04-24T11:06:00Z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e7d28e26-bd12-4cc0-bb40-a7f2c39d5419</vt:lpwstr>
  </property>
</Properties>
</file>